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E820E4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2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697D8E">
        <w:rPr>
          <w:rFonts w:asciiTheme="majorHAnsi" w:hAnsiTheme="majorHAnsi"/>
          <w:b/>
          <w:bCs/>
          <w:sz w:val="32"/>
          <w:szCs w:val="32"/>
          <w:u w:val="single"/>
        </w:rPr>
        <w:t>1.3</w:t>
      </w:r>
      <w:bookmarkStart w:id="0" w:name="_GoBack"/>
      <w:bookmarkEnd w:id="0"/>
      <w:r w:rsidR="00E820E4" w:rsidRPr="79788DC9">
        <w:rPr>
          <w:rFonts w:asciiTheme="majorHAnsi" w:hAnsiTheme="majorHAnsi"/>
          <w:b/>
          <w:bCs/>
          <w:sz w:val="32"/>
          <w:szCs w:val="32"/>
          <w:u w:val="single"/>
        </w:rPr>
        <w:t>.20</w:t>
      </w:r>
      <w:r w:rsidR="004D26DE">
        <w:rPr>
          <w:rFonts w:asciiTheme="majorHAnsi" w:hAnsiTheme="majorHAnsi"/>
          <w:b/>
          <w:bCs/>
          <w:sz w:val="32"/>
          <w:szCs w:val="32"/>
          <w:u w:val="single"/>
        </w:rPr>
        <w:t>21</w:t>
      </w:r>
    </w:p>
    <w:p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</w:t>
      </w:r>
      <w:r w:rsidR="005A4D37">
        <w:rPr>
          <w:rFonts w:asciiTheme="majorHAnsi" w:hAnsiTheme="majorHAnsi"/>
          <w:b/>
          <w:sz w:val="24"/>
        </w:rPr>
        <w:t xml:space="preserve"> on any device with the internet.  </w:t>
      </w:r>
      <w:r w:rsidR="005A4D37" w:rsidRPr="005A4D37">
        <w:rPr>
          <w:rFonts w:asciiTheme="majorHAnsi" w:hAnsiTheme="majorHAnsi"/>
          <w:b/>
          <w:sz w:val="24"/>
          <w:highlight w:val="yellow"/>
        </w:rPr>
        <w:t>You will need to log in to seesaw to find most of the learning.</w:t>
      </w:r>
    </w:p>
    <w:p w:rsidR="00323B1C" w:rsidRPr="00323B1C" w:rsidRDefault="002C4C18" w:rsidP="00323B1C">
      <w:pPr>
        <w:rPr>
          <w:rFonts w:asciiTheme="majorHAnsi" w:hAnsiTheme="majorHAnsi"/>
          <w:b/>
          <w:sz w:val="24"/>
        </w:rPr>
      </w:pPr>
      <w:r w:rsidRPr="005A4D37">
        <w:rPr>
          <w:rFonts w:asciiTheme="majorHAnsi" w:hAnsiTheme="majorHAnsi"/>
          <w:b/>
          <w:sz w:val="24"/>
          <w:highlight w:val="yellow"/>
        </w:rPr>
        <w:t>The b</w:t>
      </w:r>
      <w:r w:rsidR="00323B1C" w:rsidRPr="005A4D37">
        <w:rPr>
          <w:rFonts w:asciiTheme="majorHAnsi" w:hAnsiTheme="majorHAnsi"/>
          <w:b/>
          <w:sz w:val="24"/>
          <w:highlight w:val="yellow"/>
        </w:rPr>
        <w:t>lue text can be clicked on to take y</w:t>
      </w:r>
      <w:r w:rsidRPr="005A4D37">
        <w:rPr>
          <w:rFonts w:asciiTheme="majorHAnsi" w:hAnsiTheme="majorHAnsi"/>
          <w:b/>
          <w:sz w:val="24"/>
          <w:highlight w:val="yellow"/>
        </w:rPr>
        <w:t>ou straight to the website</w:t>
      </w:r>
      <w:r w:rsidR="001D64F6" w:rsidRPr="005A4D37">
        <w:rPr>
          <w:rFonts w:asciiTheme="majorHAnsi" w:hAnsiTheme="majorHAnsi"/>
          <w:b/>
          <w:sz w:val="24"/>
          <w:highlight w:val="yellow"/>
        </w:rPr>
        <w:t>/web</w:t>
      </w:r>
      <w:r w:rsidR="005A4D37" w:rsidRPr="005A4D37">
        <w:rPr>
          <w:rFonts w:asciiTheme="majorHAnsi" w:hAnsiTheme="majorHAnsi"/>
          <w:b/>
          <w:sz w:val="24"/>
          <w:highlight w:val="yellow"/>
        </w:rPr>
        <w:t>page where there are videos but the lea</w:t>
      </w:r>
      <w:r w:rsidR="006116D1">
        <w:rPr>
          <w:rFonts w:asciiTheme="majorHAnsi" w:hAnsiTheme="majorHAnsi"/>
          <w:b/>
          <w:sz w:val="24"/>
          <w:highlight w:val="yellow"/>
        </w:rPr>
        <w:t>rning to go with this is on seesaw.</w:t>
      </w:r>
      <w:r w:rsidR="005A4D37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Please complete learning in a home learning book provided by school or on paper and then upload this to See-Saw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79"/>
        <w:gridCol w:w="2694"/>
        <w:gridCol w:w="2825"/>
        <w:gridCol w:w="2276"/>
        <w:gridCol w:w="1841"/>
        <w:gridCol w:w="1417"/>
        <w:gridCol w:w="1761"/>
      </w:tblGrid>
      <w:tr w:rsidR="00276564" w:rsidRPr="00671FE5" w:rsidTr="00276564">
        <w:trPr>
          <w:trHeight w:hRule="exact" w:val="1276"/>
        </w:trPr>
        <w:tc>
          <w:tcPr>
            <w:tcW w:w="438" w:type="pct"/>
          </w:tcPr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:rsidR="00276564" w:rsidRPr="00671FE5" w:rsidRDefault="00276564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84" w:type="pct"/>
          </w:tcPr>
          <w:p w:rsidR="00276564" w:rsidRPr="007F433A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878" w:type="pct"/>
          </w:tcPr>
          <w:p w:rsidR="00276564" w:rsidRPr="00C539D5" w:rsidRDefault="0032312C" w:rsidP="00680416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680416">
              <w:rPr>
                <w:rFonts w:ascii="Kinetic Letters" w:hAnsi="Kinetic Letters"/>
                <w:b/>
                <w:sz w:val="28"/>
                <w:highlight w:val="green"/>
              </w:rPr>
              <w:t>ASSEMBLIES / WHOLE SCHOOL WORSHIP</w:t>
            </w:r>
            <w:r w:rsidR="00680416">
              <w:rPr>
                <w:rFonts w:ascii="Kinetic Letters" w:hAnsi="Kinetic Letters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676275" cy="368483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</w:tcPr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Maths Learning (WR)</w:t>
            </w:r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  <w:r w:rsidRPr="003273F6">
              <w:rPr>
                <w:rFonts w:ascii="Kinetic Letters" w:hAnsi="Kinetic Letters"/>
                <w:b/>
                <w:sz w:val="28"/>
                <w:highlight w:val="yellow"/>
              </w:rPr>
              <w:t>(1hr)</w:t>
            </w:r>
          </w:p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6781" cy="221169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1" cy="22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742" w:type="pct"/>
          </w:tcPr>
          <w:p w:rsidR="00276564" w:rsidRDefault="00231C39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R</w:t>
            </w:r>
            <w:r w:rsidR="00276564">
              <w:rPr>
                <w:rFonts w:ascii="Kinetic Letters" w:hAnsi="Kinetic Letters"/>
                <w:b/>
                <w:sz w:val="28"/>
              </w:rPr>
              <w:t>eading</w:t>
            </w:r>
          </w:p>
          <w:p w:rsidR="00276564" w:rsidRPr="003273F6" w:rsidRDefault="00276564" w:rsidP="000A5108">
            <w:pPr>
              <w:jc w:val="center"/>
              <w:rPr>
                <w:rFonts w:ascii="Kinetic Letters" w:hAnsi="Kinetic Letters"/>
                <w:b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>(</w:t>
            </w:r>
            <w:r w:rsidRPr="003273F6"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 xml:space="preserve">15 </w:t>
            </w:r>
            <w:proofErr w:type="spellStart"/>
            <w:r w:rsidRPr="003273F6"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>mins</w:t>
            </w:r>
            <w:proofErr w:type="spellEnd"/>
            <w:r w:rsidRPr="003273F6">
              <w:rPr>
                <w:rFonts w:ascii="Kinetic Letters" w:hAnsi="Kinetic Letters"/>
                <w:b/>
                <w:sz w:val="20"/>
                <w:szCs w:val="20"/>
                <w:highlight w:val="yellow"/>
              </w:rPr>
              <w:t xml:space="preserve"> per day</w:t>
            </w:r>
            <w:r>
              <w:rPr>
                <w:rFonts w:ascii="Kinetic Letters" w:hAnsi="Kinetic Letters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</w:tcPr>
          <w:p w:rsidR="00276564" w:rsidRPr="00663A37" w:rsidRDefault="00276564" w:rsidP="004D26DE">
            <w:pPr>
              <w:jc w:val="center"/>
              <w:rPr>
                <w:rFonts w:ascii="Kinetic Letters" w:hAnsi="Kinetic Letters"/>
                <w:b/>
                <w:sz w:val="36"/>
                <w:szCs w:val="36"/>
              </w:rPr>
            </w:pPr>
            <w:r w:rsidRPr="00663A37">
              <w:rPr>
                <w:rFonts w:ascii="Kinetic Letters" w:hAnsi="Kinetic Letters"/>
                <w:b/>
                <w:sz w:val="36"/>
                <w:szCs w:val="36"/>
              </w:rPr>
              <w:t>Phonics</w:t>
            </w:r>
          </w:p>
        </w:tc>
        <w:tc>
          <w:tcPr>
            <w:tcW w:w="462" w:type="pct"/>
          </w:tcPr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E</w:t>
            </w:r>
            <w:r>
              <w:rPr>
                <w:rFonts w:ascii="Kinetic Letters" w:hAnsi="Kinetic Letters"/>
                <w:b/>
                <w:sz w:val="28"/>
              </w:rPr>
              <w:t xml:space="preserve">nglish (writing) </w:t>
            </w:r>
            <w:r w:rsidRPr="00C539D5">
              <w:rPr>
                <w:rFonts w:ascii="Kinetic Letters" w:hAnsi="Kinetic Letters"/>
                <w:b/>
                <w:sz w:val="28"/>
              </w:rPr>
              <w:t xml:space="preserve"> lesson</w:t>
            </w:r>
          </w:p>
        </w:tc>
        <w:tc>
          <w:tcPr>
            <w:tcW w:w="574" w:type="pct"/>
          </w:tcPr>
          <w:p w:rsidR="00276564" w:rsidRPr="003273F6" w:rsidRDefault="00276564" w:rsidP="000A5108">
            <w:pPr>
              <w:jc w:val="center"/>
              <w:rPr>
                <w:rFonts w:ascii="Kinetic Letters" w:hAnsi="Kinetic Letters"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  </w:t>
            </w:r>
            <w:r w:rsidRPr="003273F6">
              <w:rPr>
                <w:rFonts w:ascii="Kinetic Letters" w:hAnsi="Kinetic Letters"/>
                <w:sz w:val="28"/>
                <w:highlight w:val="yellow"/>
              </w:rPr>
              <w:t xml:space="preserve">(45 </w:t>
            </w:r>
            <w:proofErr w:type="spellStart"/>
            <w:r w:rsidRPr="003273F6">
              <w:rPr>
                <w:rFonts w:ascii="Kinetic Letters" w:hAnsi="Kinetic Letters"/>
                <w:sz w:val="28"/>
                <w:highlight w:val="yellow"/>
              </w:rPr>
              <w:t>mins</w:t>
            </w:r>
            <w:proofErr w:type="spellEnd"/>
            <w:r w:rsidRPr="003273F6">
              <w:rPr>
                <w:rFonts w:ascii="Kinetic Letters" w:hAnsi="Kinetic Letters"/>
                <w:sz w:val="28"/>
                <w:highlight w:val="yellow"/>
              </w:rPr>
              <w:t xml:space="preserve"> per day)</w:t>
            </w:r>
          </w:p>
          <w:p w:rsidR="00276564" w:rsidRPr="00C539D5" w:rsidRDefault="00276564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</w:tr>
      <w:tr w:rsidR="0032312C" w:rsidRPr="00671FE5" w:rsidTr="00276564">
        <w:trPr>
          <w:trHeight w:hRule="exact" w:val="1046"/>
        </w:trPr>
        <w:tc>
          <w:tcPr>
            <w:tcW w:w="438" w:type="pct"/>
            <w:vAlign w:val="center"/>
          </w:tcPr>
          <w:p w:rsidR="0032312C" w:rsidRPr="00C539D5" w:rsidRDefault="0032312C" w:rsidP="000A5108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Monday</w:t>
            </w:r>
          </w:p>
        </w:tc>
        <w:tc>
          <w:tcPr>
            <w:tcW w:w="384" w:type="pct"/>
            <w:vMerge w:val="restart"/>
          </w:tcPr>
          <w:p w:rsidR="0032312C" w:rsidRPr="007F433A" w:rsidRDefault="0032312C" w:rsidP="003D249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Show our value of the month </w:t>
            </w:r>
            <w:r>
              <w:rPr>
                <w:rFonts w:ascii="Calibri Light" w:hAnsi="Calibri Light"/>
                <w:b/>
                <w:color w:val="FF0000"/>
                <w:sz w:val="16"/>
                <w:szCs w:val="16"/>
              </w:rPr>
              <w:t>ASPIRATION</w:t>
            </w:r>
            <w:r>
              <w:rPr>
                <w:rFonts w:ascii="Calibri Light" w:hAnsi="Calibri Light"/>
                <w:b/>
                <w:color w:val="FF0000"/>
                <w:sz w:val="20"/>
                <w:szCs w:val="40"/>
              </w:rPr>
              <w:t xml:space="preserve"> </w:t>
            </w:r>
            <w:r>
              <w:rPr>
                <w:rFonts w:ascii="Calibri Light" w:hAnsi="Calibri Light"/>
              </w:rPr>
              <w:t xml:space="preserve">– maybe you could set yourself a challenge and show us a picture on seesaw when you have achieved it.  E.g. complete a jigsaw, </w:t>
            </w:r>
            <w:r w:rsidR="00680416">
              <w:rPr>
                <w:rFonts w:ascii="Calibri Light" w:hAnsi="Calibri Light"/>
              </w:rPr>
              <w:t>build a model, exercises.</w:t>
            </w:r>
          </w:p>
        </w:tc>
        <w:tc>
          <w:tcPr>
            <w:tcW w:w="878" w:type="pct"/>
          </w:tcPr>
          <w:p w:rsidR="0032312C" w:rsidRDefault="0032312C" w:rsidP="000A5108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>10am Whole school worship</w:t>
            </w:r>
          </w:p>
          <w:p w:rsidR="0032312C" w:rsidRPr="0032312C" w:rsidRDefault="0032312C" w:rsidP="000A5108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with Mr Arnell</w:t>
            </w:r>
          </w:p>
          <w:p w:rsidR="0032312C" w:rsidRPr="0032312C" w:rsidRDefault="00697D8E" w:rsidP="000A51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="0032312C" w:rsidRPr="0032312C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https://us02web.zoom.us/j/83051682837?pwd=NVdkdUdCWWRJdmo4ZWpaeWI0T1VPZz09</w:t>
              </w:r>
            </w:hyperlink>
          </w:p>
          <w:p w:rsidR="0032312C" w:rsidRDefault="0032312C" w:rsidP="000A5108">
            <w:pPr>
              <w:jc w:val="center"/>
              <w:rPr>
                <w:rFonts w:asciiTheme="majorHAnsi" w:hAnsiTheme="majorHAnsi"/>
              </w:rPr>
            </w:pPr>
          </w:p>
          <w:p w:rsidR="0032312C" w:rsidRPr="00671FE5" w:rsidRDefault="0032312C" w:rsidP="000A51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 w:val="restart"/>
          </w:tcPr>
          <w:p w:rsidR="0032312C" w:rsidRPr="00276564" w:rsidRDefault="0032312C" w:rsidP="00276564">
            <w:pPr>
              <w:rPr>
                <w:rFonts w:asciiTheme="majorHAnsi" w:hAnsiTheme="majorHAnsi"/>
                <w:b/>
                <w:sz w:val="20"/>
              </w:rPr>
            </w:pPr>
            <w:r w:rsidRPr="00276564">
              <w:rPr>
                <w:rFonts w:asciiTheme="majorHAnsi" w:hAnsiTheme="majorHAnsi"/>
                <w:b/>
                <w:sz w:val="20"/>
                <w:u w:val="single"/>
              </w:rPr>
              <w:t>Daily lesson:</w:t>
            </w:r>
            <w:r w:rsidRPr="00276564">
              <w:rPr>
                <w:rFonts w:asciiTheme="majorHAnsi" w:hAnsiTheme="majorHAnsi"/>
                <w:b/>
                <w:sz w:val="20"/>
              </w:rPr>
              <w:t xml:space="preserve">  There will be a LIVE lesson via zoom at 11.</w:t>
            </w:r>
            <w:r w:rsidR="00923197">
              <w:rPr>
                <w:rFonts w:asciiTheme="majorHAnsi" w:hAnsiTheme="majorHAnsi"/>
                <w:b/>
                <w:sz w:val="20"/>
              </w:rPr>
              <w:t xml:space="preserve">20am for 30-40 minutes every day. </w:t>
            </w:r>
          </w:p>
          <w:p w:rsidR="00923197" w:rsidRDefault="0032312C" w:rsidP="00276564">
            <w:pPr>
              <w:rPr>
                <w:rFonts w:asciiTheme="majorHAnsi" w:hAnsiTheme="majorHAnsi"/>
                <w:b/>
                <w:sz w:val="20"/>
              </w:rPr>
            </w:pPr>
            <w:r w:rsidRPr="00276564">
              <w:rPr>
                <w:rFonts w:asciiTheme="majorHAnsi" w:hAnsiTheme="majorHAnsi"/>
                <w:b/>
                <w:sz w:val="20"/>
              </w:rPr>
              <w:t>Then your child will be able to complete their maths activity in seesaw after the session</w:t>
            </w:r>
            <w:r w:rsidR="008341CD">
              <w:rPr>
                <w:rFonts w:asciiTheme="majorHAnsi" w:hAnsiTheme="majorHAnsi"/>
                <w:b/>
                <w:sz w:val="20"/>
              </w:rPr>
              <w:t>.</w:t>
            </w:r>
          </w:p>
          <w:p w:rsidR="008341CD" w:rsidRDefault="008341CD" w:rsidP="00276564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Pr="00923197" w:rsidRDefault="0032312C" w:rsidP="00276564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Charles </w:t>
            </w:r>
            <w:proofErr w:type="spellStart"/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Wicksteed</w:t>
            </w:r>
            <w:proofErr w:type="spellEnd"/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class zoom link:</w:t>
            </w:r>
          </w:p>
          <w:p w:rsidR="0032312C" w:rsidRPr="00923197" w:rsidRDefault="00697D8E" w:rsidP="00276564">
            <w:pPr>
              <w:rPr>
                <w:sz w:val="18"/>
                <w:szCs w:val="18"/>
              </w:rPr>
            </w:pPr>
            <w:hyperlink r:id="rId9" w:history="1">
              <w:r w:rsidR="0032312C" w:rsidRPr="00923197">
                <w:rPr>
                  <w:rStyle w:val="Hyperlink"/>
                  <w:sz w:val="18"/>
                  <w:szCs w:val="18"/>
                </w:rPr>
                <w:t>https://us04web.zoom.us/j/73299676266?pwd=Nmp2NTBJUXo2bUJqSGl4YmFqdUlQdz09</w:t>
              </w:r>
            </w:hyperlink>
          </w:p>
          <w:p w:rsidR="0032312C" w:rsidRPr="00923197" w:rsidRDefault="0032312C" w:rsidP="00276564">
            <w:pPr>
              <w:rPr>
                <w:sz w:val="18"/>
                <w:szCs w:val="18"/>
              </w:rPr>
            </w:pPr>
            <w:r w:rsidRPr="00923197">
              <w:rPr>
                <w:sz w:val="18"/>
                <w:szCs w:val="18"/>
              </w:rPr>
              <w:t>Meeting ID: 732 9967 6266</w:t>
            </w:r>
          </w:p>
          <w:p w:rsidR="0032312C" w:rsidRPr="00923197" w:rsidRDefault="0032312C" w:rsidP="00276564">
            <w:pPr>
              <w:rPr>
                <w:sz w:val="18"/>
                <w:szCs w:val="18"/>
              </w:rPr>
            </w:pPr>
            <w:r w:rsidRPr="00923197">
              <w:rPr>
                <w:sz w:val="18"/>
                <w:szCs w:val="18"/>
              </w:rPr>
              <w:t>Passcode: maths</w:t>
            </w:r>
          </w:p>
          <w:p w:rsidR="0032312C" w:rsidRPr="00923197" w:rsidRDefault="0032312C" w:rsidP="00276564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  <w:p w:rsidR="0032312C" w:rsidRPr="00923197" w:rsidRDefault="0032312C" w:rsidP="00276564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923197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Steven Redgrave class zoom link:</w:t>
            </w:r>
          </w:p>
          <w:p w:rsidR="0032312C" w:rsidRPr="00923197" w:rsidRDefault="0032312C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3197">
              <w:rPr>
                <w:rFonts w:ascii="Calibri" w:hAnsi="Calibri" w:cs="Calibri"/>
                <w:color w:val="000000"/>
                <w:sz w:val="18"/>
                <w:szCs w:val="18"/>
              </w:rPr>
              <w:t>Join Zoom Meeting</w:t>
            </w:r>
          </w:p>
          <w:p w:rsidR="0032312C" w:rsidRPr="00923197" w:rsidRDefault="00697D8E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tgtFrame="_blank" w:history="1">
              <w:r w:rsidR="0032312C" w:rsidRPr="00923197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https://zoom.us/j/93584999974?pwd=QmNpckRaVWpHYndmWlJTbnFlVWtEQT09</w:t>
              </w:r>
            </w:hyperlink>
          </w:p>
          <w:p w:rsidR="0032312C" w:rsidRPr="00923197" w:rsidRDefault="0032312C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3197">
              <w:rPr>
                <w:rFonts w:ascii="Calibri" w:hAnsi="Calibri" w:cs="Calibri"/>
                <w:color w:val="000000"/>
                <w:sz w:val="18"/>
                <w:szCs w:val="18"/>
              </w:rPr>
              <w:t>Meeting ID: 935 8499 9974</w:t>
            </w:r>
          </w:p>
          <w:p w:rsidR="0032312C" w:rsidRPr="00923197" w:rsidRDefault="0032312C" w:rsidP="00B7368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3197">
              <w:rPr>
                <w:rFonts w:ascii="Calibri" w:hAnsi="Calibri" w:cs="Calibri"/>
                <w:color w:val="000000"/>
                <w:sz w:val="18"/>
                <w:szCs w:val="18"/>
              </w:rPr>
              <w:t>Passcode: df0UuB</w:t>
            </w:r>
          </w:p>
          <w:p w:rsidR="0032312C" w:rsidRDefault="0032312C" w:rsidP="00276564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  <w:r w:rsidRPr="00231C39">
              <w:rPr>
                <w:rFonts w:asciiTheme="majorHAnsi" w:hAnsiTheme="majorHAnsi"/>
                <w:sz w:val="24"/>
                <w:szCs w:val="24"/>
              </w:rPr>
              <w:t>Read a book at home every day for 15 minutes.</w:t>
            </w:r>
          </w:p>
          <w:p w:rsidR="0032312C" w:rsidRDefault="0032312C" w:rsidP="00276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312C" w:rsidRDefault="0032312C" w:rsidP="00276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312C" w:rsidRDefault="0032312C" w:rsidP="002765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  <w:r w:rsidRPr="00231C39">
              <w:rPr>
                <w:rFonts w:asciiTheme="majorHAnsi" w:hAnsiTheme="majorHAnsi"/>
                <w:sz w:val="24"/>
                <w:szCs w:val="24"/>
              </w:rPr>
              <w:t>If you would like to access some more books for your child to read then you can find FREE</w:t>
            </w:r>
          </w:p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  <w:r w:rsidRPr="00231C39">
              <w:rPr>
                <w:rFonts w:asciiTheme="majorHAnsi" w:hAnsiTheme="majorHAnsi"/>
                <w:sz w:val="24"/>
                <w:szCs w:val="24"/>
              </w:rPr>
              <w:t xml:space="preserve"> E-Books for them to read by clicking this link:</w:t>
            </w:r>
          </w:p>
          <w:p w:rsidR="0032312C" w:rsidRPr="00231C39" w:rsidRDefault="0032312C" w:rsidP="002765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312C" w:rsidRPr="00CC7F46" w:rsidRDefault="00697D8E" w:rsidP="00276564">
            <w:pPr>
              <w:rPr>
                <w:rFonts w:asciiTheme="majorHAnsi" w:hAnsiTheme="majorHAnsi"/>
                <w:sz w:val="16"/>
                <w:szCs w:val="16"/>
              </w:rPr>
            </w:pPr>
            <w:hyperlink r:id="rId11" w:history="1">
              <w:r w:rsidR="0032312C" w:rsidRPr="00231C3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https://home.oxfordowl.co.uk/reading/</w:t>
              </w:r>
            </w:hyperlink>
          </w:p>
        </w:tc>
        <w:tc>
          <w:tcPr>
            <w:tcW w:w="1062" w:type="pct"/>
            <w:gridSpan w:val="2"/>
            <w:vMerge w:val="restart"/>
          </w:tcPr>
          <w:p w:rsidR="008341CD" w:rsidRDefault="0032312C" w:rsidP="00923197">
            <w:pPr>
              <w:rPr>
                <w:rFonts w:asciiTheme="majorHAnsi" w:hAnsiTheme="majorHAnsi"/>
                <w:b/>
                <w:sz w:val="20"/>
              </w:rPr>
            </w:pPr>
            <w:r w:rsidRPr="001D64F6">
              <w:rPr>
                <w:rFonts w:asciiTheme="majorHAnsi" w:hAnsiTheme="majorHAnsi"/>
                <w:b/>
                <w:sz w:val="20"/>
                <w:u w:val="single"/>
              </w:rPr>
              <w:t xml:space="preserve">Daily lesson: </w:t>
            </w:r>
            <w:r>
              <w:rPr>
                <w:rFonts w:asciiTheme="majorHAnsi" w:hAnsiTheme="majorHAnsi"/>
                <w:b/>
                <w:sz w:val="20"/>
                <w:u w:val="single"/>
              </w:rPr>
              <w:t xml:space="preserve"> </w:t>
            </w:r>
            <w:r w:rsidRPr="00D4376E">
              <w:rPr>
                <w:rFonts w:asciiTheme="majorHAnsi" w:hAnsiTheme="majorHAnsi"/>
                <w:b/>
                <w:sz w:val="20"/>
              </w:rPr>
              <w:t>There will be a LIVE lesson via zoom</w:t>
            </w:r>
            <w:r w:rsidR="00923197">
              <w:rPr>
                <w:rFonts w:asciiTheme="majorHAnsi" w:hAnsiTheme="majorHAnsi"/>
                <w:b/>
                <w:sz w:val="20"/>
              </w:rPr>
              <w:t xml:space="preserve"> at 9am for approx. </w:t>
            </w:r>
            <w:r>
              <w:rPr>
                <w:rFonts w:asciiTheme="majorHAnsi" w:hAnsiTheme="majorHAnsi"/>
                <w:b/>
                <w:sz w:val="20"/>
              </w:rPr>
              <w:t xml:space="preserve">60 minutes.  (We will do some phonics and writing together) </w:t>
            </w:r>
          </w:p>
          <w:p w:rsidR="0032312C" w:rsidRDefault="0032312C" w:rsidP="0092319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Then your child will be able to complete their phonics activity and writing activity on seesaw.</w:t>
            </w: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273F6">
              <w:rPr>
                <w:rFonts w:asciiTheme="majorHAnsi" w:hAnsiTheme="majorHAnsi"/>
                <w:b/>
                <w:sz w:val="20"/>
                <w:highlight w:val="yellow"/>
              </w:rPr>
              <w:t xml:space="preserve">(1 hr 20 </w:t>
            </w:r>
            <w:proofErr w:type="spellStart"/>
            <w:r w:rsidRPr="003273F6">
              <w:rPr>
                <w:rFonts w:asciiTheme="majorHAnsi" w:hAnsiTheme="majorHAnsi"/>
                <w:b/>
                <w:sz w:val="20"/>
                <w:highlight w:val="yellow"/>
              </w:rPr>
              <w:t>mins</w:t>
            </w:r>
            <w:proofErr w:type="spellEnd"/>
            <w:r w:rsidRPr="003273F6">
              <w:rPr>
                <w:rFonts w:asciiTheme="majorHAnsi" w:hAnsiTheme="majorHAnsi"/>
                <w:b/>
                <w:sz w:val="20"/>
                <w:highlight w:val="yellow"/>
              </w:rPr>
              <w:t xml:space="preserve"> per day)</w:t>
            </w: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Pr="00276564" w:rsidRDefault="0032312C" w:rsidP="000A5108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 xml:space="preserve">Charles </w:t>
            </w:r>
            <w:proofErr w:type="spellStart"/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>Wicksteed</w:t>
            </w:r>
            <w:proofErr w:type="spellEnd"/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 xml:space="preserve"> class zoom link:</w:t>
            </w: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Default="00697D8E" w:rsidP="000A5108">
            <w:pPr>
              <w:jc w:val="center"/>
            </w:pPr>
            <w:hyperlink r:id="rId12" w:history="1">
              <w:r w:rsidR="0032312C" w:rsidRPr="00A452F7">
                <w:rPr>
                  <w:rStyle w:val="Hyperlink"/>
                  <w:rFonts w:asciiTheme="majorHAnsi" w:hAnsiTheme="majorHAnsi"/>
                  <w:b/>
                  <w:sz w:val="20"/>
                </w:rPr>
                <w:t>https://us04web.zoom.us/j/78986535896?pwd=LzcwTC9JdnJkU3l0a3NmODhoK3RoQT09</w:t>
              </w:r>
            </w:hyperlink>
          </w:p>
          <w:p w:rsidR="0032312C" w:rsidRPr="00CB612A" w:rsidRDefault="0032312C" w:rsidP="0027656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B6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Meeting ID: 789 8653 5896</w:t>
            </w:r>
          </w:p>
          <w:p w:rsidR="0032312C" w:rsidRPr="00CB612A" w:rsidRDefault="0032312C" w:rsidP="0027656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B61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Passcode: english</w:t>
            </w:r>
          </w:p>
          <w:p w:rsidR="0032312C" w:rsidRDefault="0032312C" w:rsidP="002F6F85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Pr="00B73684" w:rsidRDefault="0032312C" w:rsidP="00B73684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276564">
              <w:rPr>
                <w:rFonts w:asciiTheme="majorHAnsi" w:hAnsiTheme="majorHAnsi"/>
                <w:b/>
                <w:color w:val="FF0000"/>
                <w:sz w:val="20"/>
              </w:rPr>
              <w:t>Steven Redgrave class zoom link:</w:t>
            </w:r>
          </w:p>
          <w:p w:rsidR="0032312C" w:rsidRDefault="00697D8E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hyperlink r:id="rId13" w:history="1">
              <w:r w:rsidR="0032312C" w:rsidRPr="00A452F7">
                <w:rPr>
                  <w:rStyle w:val="Hyperlink"/>
                  <w:rFonts w:asciiTheme="majorHAnsi" w:hAnsiTheme="majorHAnsi"/>
                  <w:b/>
                  <w:sz w:val="20"/>
                </w:rPr>
                <w:t>https://zoom.us/j/93532886690?pwd=UVg2VDRuTzBpRExFU0VZbUtwL3VGdz09</w:t>
              </w:r>
            </w:hyperlink>
          </w:p>
          <w:p w:rsidR="0032312C" w:rsidRDefault="0032312C" w:rsidP="00B73684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32312C" w:rsidRPr="00D4376E" w:rsidRDefault="0032312C" w:rsidP="00D4376E">
            <w:pPr>
              <w:rPr>
                <w:rFonts w:asciiTheme="majorHAnsi" w:hAnsiTheme="majorHAnsi"/>
                <w:b/>
                <w:sz w:val="20"/>
              </w:rPr>
            </w:pPr>
          </w:p>
          <w:p w:rsidR="0032312C" w:rsidRDefault="0032312C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32312C" w:rsidRPr="00AD591E" w:rsidRDefault="0032312C" w:rsidP="005A4D3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4" w:type="pct"/>
          </w:tcPr>
          <w:p w:rsidR="0032312C" w:rsidRPr="00671FE5" w:rsidRDefault="0032312C" w:rsidP="005A4D37">
            <w:pPr>
              <w:jc w:val="center"/>
            </w:pPr>
            <w:r>
              <w:t>Science (on seesaw)</w:t>
            </w:r>
          </w:p>
        </w:tc>
      </w:tr>
      <w:tr w:rsidR="0032312C" w:rsidRPr="00671FE5" w:rsidTr="00276564">
        <w:trPr>
          <w:trHeight w:hRule="exact" w:val="1442"/>
        </w:trPr>
        <w:tc>
          <w:tcPr>
            <w:tcW w:w="438" w:type="pct"/>
            <w:vAlign w:val="center"/>
          </w:tcPr>
          <w:p w:rsidR="0032312C" w:rsidRPr="00C539D5" w:rsidRDefault="0032312C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Tuesday</w:t>
            </w:r>
          </w:p>
        </w:tc>
        <w:tc>
          <w:tcPr>
            <w:tcW w:w="384" w:type="pct"/>
            <w:vMerge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:rsid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2312C">
              <w:rPr>
                <w:rFonts w:asciiTheme="majorHAnsi" w:hAnsiTheme="majorHAnsi"/>
                <w:color w:val="FF0000"/>
                <w:sz w:val="16"/>
                <w:szCs w:val="16"/>
              </w:rPr>
              <w:t>10am Whole school worship</w:t>
            </w:r>
          </w:p>
          <w:p w:rsidR="0032312C" w:rsidRP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with Mr Reed</w:t>
            </w:r>
          </w:p>
          <w:p w:rsidR="0032312C" w:rsidRPr="0032312C" w:rsidRDefault="00697D8E" w:rsidP="007877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14" w:history="1">
              <w:r w:rsidR="0032312C" w:rsidRPr="0032312C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https://us02web.zoom.us/j/89446730777?pwd=SDVaUG1YSU9rTmFSYUxJOVVpb3BIdz09</w:t>
              </w:r>
            </w:hyperlink>
            <w:r w:rsidR="0032312C" w:rsidRPr="0032312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Merge/>
          </w:tcPr>
          <w:p w:rsidR="0032312C" w:rsidRPr="00C539D5" w:rsidRDefault="0032312C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742" w:type="pct"/>
            <w:vMerge/>
          </w:tcPr>
          <w:p w:rsidR="0032312C" w:rsidRPr="00C539D5" w:rsidRDefault="0032312C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97AEA" w:rsidRDefault="0032312C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574" w:type="pct"/>
          </w:tcPr>
          <w:p w:rsidR="0032312C" w:rsidRDefault="0032312C" w:rsidP="005A4D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R.E</w:t>
            </w:r>
          </w:p>
          <w:p w:rsidR="0032312C" w:rsidRPr="00671FE5" w:rsidRDefault="0032312C" w:rsidP="005A4D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(on seesaw)</w:t>
            </w:r>
          </w:p>
        </w:tc>
      </w:tr>
      <w:tr w:rsidR="0032312C" w:rsidRPr="00671FE5" w:rsidTr="0032312C">
        <w:trPr>
          <w:trHeight w:hRule="exact" w:val="1276"/>
        </w:trPr>
        <w:tc>
          <w:tcPr>
            <w:tcW w:w="438" w:type="pct"/>
            <w:vAlign w:val="center"/>
          </w:tcPr>
          <w:p w:rsidR="0032312C" w:rsidRPr="00C539D5" w:rsidRDefault="0032312C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Wednesday</w:t>
            </w:r>
          </w:p>
        </w:tc>
        <w:tc>
          <w:tcPr>
            <w:tcW w:w="384" w:type="pct"/>
            <w:vMerge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shd w:val="clear" w:color="auto" w:fill="D9D9D9" w:themeFill="background1" w:themeFillShade="D9"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/>
          </w:tcPr>
          <w:p w:rsidR="0032312C" w:rsidRPr="00C539D5" w:rsidRDefault="0032312C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742" w:type="pct"/>
            <w:vMerge/>
          </w:tcPr>
          <w:p w:rsidR="0032312C" w:rsidRPr="00C539D5" w:rsidRDefault="0032312C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71FE5" w:rsidRDefault="0032312C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32312C" w:rsidRPr="008341CD" w:rsidRDefault="0032312C" w:rsidP="00383F97">
            <w:pPr>
              <w:jc w:val="center"/>
              <w:rPr>
                <w:rFonts w:asciiTheme="majorHAnsi" w:hAnsiTheme="majorHAnsi"/>
              </w:rPr>
            </w:pPr>
            <w:r w:rsidRPr="008341CD">
              <w:rPr>
                <w:rFonts w:asciiTheme="majorHAnsi" w:hAnsiTheme="majorHAnsi"/>
              </w:rPr>
              <w:t>Art</w:t>
            </w:r>
          </w:p>
          <w:p w:rsidR="0032312C" w:rsidRPr="008341CD" w:rsidRDefault="0032312C" w:rsidP="00383F97">
            <w:pPr>
              <w:jc w:val="center"/>
              <w:rPr>
                <w:rFonts w:asciiTheme="majorHAnsi" w:hAnsiTheme="majorHAnsi"/>
              </w:rPr>
            </w:pPr>
            <w:r w:rsidRPr="008341CD">
              <w:rPr>
                <w:rFonts w:asciiTheme="majorHAnsi" w:hAnsiTheme="majorHAnsi"/>
              </w:rPr>
              <w:t>(on seesaw)</w:t>
            </w:r>
          </w:p>
          <w:p w:rsidR="0032312C" w:rsidRDefault="0032312C" w:rsidP="00383F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2312C" w:rsidRPr="00072D5D" w:rsidRDefault="0032312C" w:rsidP="00276564">
            <w:pPr>
              <w:jc w:val="center"/>
            </w:pPr>
          </w:p>
        </w:tc>
      </w:tr>
      <w:tr w:rsidR="0032312C" w:rsidRPr="00671FE5" w:rsidTr="0032312C">
        <w:trPr>
          <w:trHeight w:hRule="exact" w:val="1276"/>
        </w:trPr>
        <w:tc>
          <w:tcPr>
            <w:tcW w:w="438" w:type="pct"/>
            <w:vAlign w:val="center"/>
          </w:tcPr>
          <w:p w:rsidR="0032312C" w:rsidRPr="00C539D5" w:rsidRDefault="0032312C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Thursday</w:t>
            </w:r>
          </w:p>
        </w:tc>
        <w:tc>
          <w:tcPr>
            <w:tcW w:w="384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shd w:val="clear" w:color="auto" w:fill="D9D9D9" w:themeFill="background1" w:themeFillShade="D9"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2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32312C" w:rsidRDefault="0032312C" w:rsidP="00C51B5E">
            <w:pPr>
              <w:jc w:val="center"/>
            </w:pPr>
          </w:p>
          <w:p w:rsidR="0032312C" w:rsidRDefault="0032312C" w:rsidP="00C51B5E">
            <w:pPr>
              <w:jc w:val="center"/>
            </w:pPr>
            <w:r>
              <w:t>History</w:t>
            </w:r>
          </w:p>
          <w:p w:rsidR="0032312C" w:rsidRPr="00072D5D" w:rsidRDefault="0032312C" w:rsidP="00C51B5E">
            <w:pPr>
              <w:jc w:val="center"/>
            </w:pPr>
            <w:r>
              <w:t>(on seesaw)</w:t>
            </w:r>
          </w:p>
        </w:tc>
      </w:tr>
      <w:tr w:rsidR="0032312C" w:rsidRPr="00671FE5" w:rsidTr="00276564">
        <w:trPr>
          <w:trHeight w:hRule="exact" w:val="1276"/>
        </w:trPr>
        <w:tc>
          <w:tcPr>
            <w:tcW w:w="438" w:type="pct"/>
            <w:vAlign w:val="center"/>
          </w:tcPr>
          <w:p w:rsidR="0032312C" w:rsidRPr="00C539D5" w:rsidRDefault="0032312C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Friday</w:t>
            </w:r>
          </w:p>
        </w:tc>
        <w:tc>
          <w:tcPr>
            <w:tcW w:w="384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:rsid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1.30pm Champion’s Assembly</w:t>
            </w:r>
          </w:p>
          <w:p w:rsidR="0032312C" w:rsidRDefault="0032312C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with Mr Arnell</w:t>
            </w:r>
          </w:p>
          <w:p w:rsidR="0032312C" w:rsidRPr="0032312C" w:rsidRDefault="00697D8E" w:rsidP="0032312C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hyperlink r:id="rId15" w:history="1">
              <w:r w:rsidR="0032312C" w:rsidRPr="00316125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https://us02web.zoom.us/j/86136514929?pwd=Z0F5L0lQUHk5QUxvTk5sZ2pYREpkUT09%C2%A0</w:t>
              </w:r>
            </w:hyperlink>
            <w:r w:rsidR="0032312C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</w:p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2" w:type="pct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2" w:type="pct"/>
            <w:gridSpan w:val="2"/>
            <w:vMerge/>
          </w:tcPr>
          <w:p w:rsidR="0032312C" w:rsidRPr="00671FE5" w:rsidRDefault="0032312C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32312C" w:rsidRDefault="008341CD" w:rsidP="005A4D37">
            <w:pPr>
              <w:jc w:val="center"/>
            </w:pPr>
            <w:r>
              <w:t>PSHE</w:t>
            </w:r>
          </w:p>
          <w:p w:rsidR="00923197" w:rsidRDefault="00923197" w:rsidP="005A4D37">
            <w:pPr>
              <w:jc w:val="center"/>
            </w:pPr>
            <w:r>
              <w:t>(on seesaw)</w:t>
            </w:r>
          </w:p>
          <w:p w:rsidR="00923197" w:rsidRPr="00A83743" w:rsidRDefault="00923197" w:rsidP="005A4D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3197" w:rsidRPr="00671FE5" w:rsidRDefault="0032312C" w:rsidP="001D64F6">
      <w:pPr>
        <w:rPr>
          <w:rFonts w:asciiTheme="majorHAnsi" w:hAnsiTheme="majorHAnsi"/>
        </w:rPr>
      </w:pPr>
      <w:r w:rsidRPr="00923197">
        <w:rPr>
          <w:rFonts w:asciiTheme="majorHAnsi" w:hAnsiTheme="majorHAnsi"/>
          <w:b/>
          <w:highlight w:val="green"/>
        </w:rPr>
        <w:t>EXCITING NEWS:</w:t>
      </w:r>
      <w:r w:rsidR="00923197">
        <w:rPr>
          <w:rFonts w:asciiTheme="majorHAnsi" w:hAnsiTheme="majorHAnsi"/>
          <w:highlight w:val="green"/>
        </w:rPr>
        <w:t xml:space="preserve">  </w:t>
      </w:r>
      <w:r w:rsidR="008341CD">
        <w:rPr>
          <w:rFonts w:asciiTheme="majorHAnsi" w:hAnsiTheme="majorHAnsi"/>
          <w:highlight w:val="green"/>
        </w:rPr>
        <w:t xml:space="preserve">Mr Arnell will be announcing the names of the children who made a ship and entered the </w:t>
      </w:r>
      <w:r w:rsidR="008341CD" w:rsidRPr="008341CD">
        <w:rPr>
          <w:rFonts w:asciiTheme="majorHAnsi" w:hAnsiTheme="majorHAnsi"/>
          <w:highlight w:val="green"/>
        </w:rPr>
        <w:t>History competition before half-term.  Join collective worship on Monday to see if you have earnt a prize.  Who will Mr Arnell choose as the overall winner and award a certificate to?</w:t>
      </w:r>
    </w:p>
    <w:sectPr w:rsidR="00923197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360D8"/>
    <w:rsid w:val="00047B4F"/>
    <w:rsid w:val="00066285"/>
    <w:rsid w:val="00072D5D"/>
    <w:rsid w:val="00084A56"/>
    <w:rsid w:val="000A064F"/>
    <w:rsid w:val="000A212A"/>
    <w:rsid w:val="000A5108"/>
    <w:rsid w:val="000B31D2"/>
    <w:rsid w:val="000D19B1"/>
    <w:rsid w:val="000D2421"/>
    <w:rsid w:val="000D57DB"/>
    <w:rsid w:val="001318D2"/>
    <w:rsid w:val="00172393"/>
    <w:rsid w:val="001951FE"/>
    <w:rsid w:val="001C7A00"/>
    <w:rsid w:val="001D64F6"/>
    <w:rsid w:val="00231C39"/>
    <w:rsid w:val="0024307D"/>
    <w:rsid w:val="00276564"/>
    <w:rsid w:val="002B2258"/>
    <w:rsid w:val="002C4C18"/>
    <w:rsid w:val="002F6F85"/>
    <w:rsid w:val="0032312C"/>
    <w:rsid w:val="00323B1C"/>
    <w:rsid w:val="003273F6"/>
    <w:rsid w:val="003516F2"/>
    <w:rsid w:val="00373BAA"/>
    <w:rsid w:val="00383F97"/>
    <w:rsid w:val="00394384"/>
    <w:rsid w:val="003A745A"/>
    <w:rsid w:val="003D249D"/>
    <w:rsid w:val="003D73F4"/>
    <w:rsid w:val="003F79A1"/>
    <w:rsid w:val="00435285"/>
    <w:rsid w:val="00450E5C"/>
    <w:rsid w:val="004629B2"/>
    <w:rsid w:val="004D26DE"/>
    <w:rsid w:val="004F3B0A"/>
    <w:rsid w:val="005601A4"/>
    <w:rsid w:val="005715F5"/>
    <w:rsid w:val="00576B2D"/>
    <w:rsid w:val="005851A9"/>
    <w:rsid w:val="00586321"/>
    <w:rsid w:val="005A4D37"/>
    <w:rsid w:val="005D155D"/>
    <w:rsid w:val="005D7D46"/>
    <w:rsid w:val="006116D1"/>
    <w:rsid w:val="006523BF"/>
    <w:rsid w:val="00663A37"/>
    <w:rsid w:val="00671FE5"/>
    <w:rsid w:val="00674A53"/>
    <w:rsid w:val="00680416"/>
    <w:rsid w:val="00682EA9"/>
    <w:rsid w:val="00692E04"/>
    <w:rsid w:val="00695086"/>
    <w:rsid w:val="00697AEA"/>
    <w:rsid w:val="00697D8E"/>
    <w:rsid w:val="0078775B"/>
    <w:rsid w:val="007941E9"/>
    <w:rsid w:val="007E53CB"/>
    <w:rsid w:val="007F0F41"/>
    <w:rsid w:val="007F628D"/>
    <w:rsid w:val="008101A6"/>
    <w:rsid w:val="008341CD"/>
    <w:rsid w:val="00852DB5"/>
    <w:rsid w:val="00871D4C"/>
    <w:rsid w:val="008874A7"/>
    <w:rsid w:val="008A34F2"/>
    <w:rsid w:val="008C20C8"/>
    <w:rsid w:val="008C3EC0"/>
    <w:rsid w:val="008D0450"/>
    <w:rsid w:val="008D5B13"/>
    <w:rsid w:val="00923197"/>
    <w:rsid w:val="009C16DC"/>
    <w:rsid w:val="009F657B"/>
    <w:rsid w:val="00A83743"/>
    <w:rsid w:val="00AD591E"/>
    <w:rsid w:val="00AF04F5"/>
    <w:rsid w:val="00B0111D"/>
    <w:rsid w:val="00B45F1F"/>
    <w:rsid w:val="00B73684"/>
    <w:rsid w:val="00B916F3"/>
    <w:rsid w:val="00BC5A53"/>
    <w:rsid w:val="00BD2567"/>
    <w:rsid w:val="00BD6548"/>
    <w:rsid w:val="00C17B01"/>
    <w:rsid w:val="00C51B5E"/>
    <w:rsid w:val="00C539D5"/>
    <w:rsid w:val="00C75AAB"/>
    <w:rsid w:val="00CC7F46"/>
    <w:rsid w:val="00CE3BA6"/>
    <w:rsid w:val="00D01EB1"/>
    <w:rsid w:val="00D2725E"/>
    <w:rsid w:val="00D4376E"/>
    <w:rsid w:val="00DB3C4C"/>
    <w:rsid w:val="00DD0EA7"/>
    <w:rsid w:val="00DD51CF"/>
    <w:rsid w:val="00DF7477"/>
    <w:rsid w:val="00E70508"/>
    <w:rsid w:val="00E820E4"/>
    <w:rsid w:val="00F14035"/>
    <w:rsid w:val="00F2299B"/>
    <w:rsid w:val="00F73A09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4980"/>
  <w15:docId w15:val="{C17DD93B-D7D9-40C3-A78E-3C8CEBD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51682837?pwd=NVdkdUdCWWRJdmo4ZWpaeWI0T1VPZz09" TargetMode="External"/><Relationship Id="rId13" Type="http://schemas.openxmlformats.org/officeDocument/2006/relationships/hyperlink" Target="https://zoom.us/j/93532886690?pwd=UVg2VDRuTzBpRExFU0VZbUtwL3VG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s04web.zoom.us/j/78986535896?pwd=LzcwTC9JdnJkU3l0a3NmODhoK3Ro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ome.oxfordowl.co.uk/readin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86136514929?pwd=Z0F5L0lQUHk5QUxvTk5sZ2pYREpkUT09%C2%A0" TargetMode="External"/><Relationship Id="rId10" Type="http://schemas.openxmlformats.org/officeDocument/2006/relationships/hyperlink" Target="https://zoom.us/j/93584999974?pwd=QmNpckRaVWpHYndmWlJTbnFlVWtE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299676266?pwd=Nmp2NTBJUXo2bUJqSGl4YmFqdUlQdz09" TargetMode="External"/><Relationship Id="rId14" Type="http://schemas.openxmlformats.org/officeDocument/2006/relationships/hyperlink" Target="https://us02web.zoom.us/j/89446730777?pwd=SDVaUG1YSU9rTmFSYUxJOVVpb3B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Head of St Andrews Church of England Primary School</cp:lastModifiedBy>
  <cp:revision>2</cp:revision>
  <cp:lastPrinted>2020-09-29T13:03:00Z</cp:lastPrinted>
  <dcterms:created xsi:type="dcterms:W3CDTF">2021-02-26T15:53:00Z</dcterms:created>
  <dcterms:modified xsi:type="dcterms:W3CDTF">2021-02-26T15:53:00Z</dcterms:modified>
</cp:coreProperties>
</file>